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line="272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43" w:line="220" w:lineRule="auto"/>
        <w:ind w:firstLine="35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培训日程</w:t>
      </w:r>
    </w:p>
    <w:p>
      <w:pPr>
        <w:spacing w:before="133" w:line="227" w:lineRule="auto"/>
        <w:ind w:firstLine="396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8"/>
          <w:w w:val="9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8"/>
          <w:w w:val="98"/>
          <w:sz w:val="32"/>
          <w:szCs w:val="32"/>
        </w:rPr>
        <w:t>暂定</w:t>
      </w:r>
      <w:r>
        <w:rPr>
          <w:rFonts w:hint="eastAsia" w:ascii="仿宋" w:hAnsi="仿宋" w:eastAsia="仿宋" w:cs="仿宋"/>
          <w:spacing w:val="-18"/>
          <w:w w:val="98"/>
          <w:sz w:val="32"/>
          <w:szCs w:val="32"/>
          <w:lang w:eastAsia="zh-CN"/>
        </w:rPr>
        <w:t>）</w:t>
      </w:r>
    </w:p>
    <w:p>
      <w:pPr>
        <w:spacing w:line="302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24" w:line="223" w:lineRule="auto"/>
        <w:ind w:firstLine="65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2月25日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星期五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）</w:t>
      </w:r>
    </w:p>
    <w:p>
      <w:pPr>
        <w:spacing w:before="156" w:line="620" w:lineRule="exact"/>
        <w:ind w:firstLine="65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00-9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30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</w:rPr>
        <w:t>开班仪式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</w:rPr>
        <w:t>中国贸促会贸易投资促进部、</w:t>
      </w:r>
    </w:p>
    <w:p>
      <w:pPr>
        <w:spacing w:before="1" w:line="221" w:lineRule="auto"/>
        <w:ind w:firstLine="1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福建省贸促会相关领导讲话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）</w:t>
      </w:r>
    </w:p>
    <w:p>
      <w:pPr>
        <w:spacing w:before="170" w:line="328" w:lineRule="auto"/>
        <w:ind w:left="12" w:right="19" w:firstLine="64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仿宋" w:hAnsi="仿宋" w:eastAsia="仿宋" w:cs="仿宋"/>
          <w:spacing w:val="-5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30-12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  <w:r>
        <w:rPr>
          <w:rFonts w:hint="eastAsia" w:ascii="仿宋" w:hAnsi="仿宋" w:eastAsia="仿宋" w:cs="仿宋"/>
          <w:spacing w:val="-5"/>
          <w:sz w:val="32"/>
          <w:szCs w:val="32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00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国际知识产权保护新形势及出展展览知</w:t>
      </w:r>
      <w:r>
        <w:rPr>
          <w:rFonts w:hint="eastAsia" w:ascii="仿宋" w:hAnsi="仿宋" w:eastAsia="仿宋" w:cs="仿宋"/>
          <w:spacing w:val="-16"/>
          <w:w w:val="98"/>
          <w:sz w:val="32"/>
          <w:szCs w:val="32"/>
        </w:rPr>
        <w:t>识产权案例和分析</w:t>
      </w:r>
      <w:r>
        <w:rPr>
          <w:rFonts w:hint="eastAsia" w:ascii="仿宋" w:hAnsi="仿宋" w:eastAsia="仿宋" w:cs="仿宋"/>
          <w:spacing w:val="-16"/>
          <w:w w:val="98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6"/>
          <w:w w:val="98"/>
          <w:sz w:val="32"/>
          <w:szCs w:val="32"/>
        </w:rPr>
        <w:t>主讲人</w:t>
      </w:r>
      <w:r>
        <w:rPr>
          <w:rFonts w:hint="eastAsia" w:ascii="仿宋" w:hAnsi="仿宋" w:eastAsia="仿宋" w:cs="仿宋"/>
          <w:spacing w:val="-16"/>
          <w:w w:val="98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6"/>
          <w:w w:val="98"/>
          <w:sz w:val="32"/>
          <w:szCs w:val="32"/>
        </w:rPr>
        <w:t>商事法律服务中心知识产权处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副处长唐怡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）</w:t>
      </w:r>
    </w:p>
    <w:p>
      <w:pPr>
        <w:spacing w:line="223" w:lineRule="auto"/>
        <w:ind w:firstLine="6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w w:val="97"/>
          <w:sz w:val="32"/>
          <w:szCs w:val="32"/>
        </w:rPr>
        <w:t>12</w:t>
      </w:r>
      <w:r>
        <w:rPr>
          <w:rFonts w:hint="eastAsia" w:ascii="仿宋" w:hAnsi="仿宋" w:eastAsia="仿宋" w:cs="仿宋"/>
          <w:spacing w:val="-16"/>
          <w:w w:val="9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6"/>
          <w:w w:val="97"/>
          <w:sz w:val="32"/>
          <w:szCs w:val="32"/>
        </w:rPr>
        <w:t>00-13</w:t>
      </w:r>
      <w:r>
        <w:rPr>
          <w:rFonts w:hint="eastAsia" w:ascii="仿宋" w:hAnsi="仿宋" w:eastAsia="仿宋" w:cs="仿宋"/>
          <w:spacing w:val="-16"/>
          <w:w w:val="97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6"/>
          <w:w w:val="97"/>
          <w:sz w:val="32"/>
          <w:szCs w:val="32"/>
        </w:rPr>
        <w:t>30午餐</w:t>
      </w:r>
    </w:p>
    <w:p>
      <w:pPr>
        <w:spacing w:before="190" w:line="328" w:lineRule="auto"/>
        <w:ind w:left="12" w:right="148"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7"/>
          <w:w w:val="99"/>
          <w:sz w:val="32"/>
          <w:szCs w:val="32"/>
        </w:rPr>
        <w:t>13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</w:rPr>
        <w:t>30-16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</w:rPr>
        <w:t>30全球市场分析及新兴市场开拓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</w:rPr>
        <w:t>主讲人</w:t>
      </w:r>
      <w:r>
        <w:rPr>
          <w:rFonts w:hint="eastAsia" w:ascii="仿宋" w:hAnsi="仿宋" w:eastAsia="仿宋" w:cs="仿宋"/>
          <w:spacing w:val="-17"/>
          <w:w w:val="99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商务部研究院研究员周密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）</w:t>
      </w:r>
    </w:p>
    <w:p>
      <w:pPr>
        <w:spacing w:line="223" w:lineRule="auto"/>
        <w:ind w:firstLine="652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1850" w:h="16820"/>
          <w:pgMar w:top="1440" w:right="1800" w:bottom="1440" w:left="1800" w:header="0" w:footer="1387" w:gutter="0"/>
          <w:cols w:space="720" w:num="1"/>
        </w:sectPr>
      </w:pPr>
      <w:r>
        <w:rPr>
          <w:rFonts w:hint="eastAsia" w:ascii="仿宋" w:hAnsi="仿宋" w:eastAsia="仿宋" w:cs="仿宋"/>
          <w:spacing w:val="-1"/>
          <w:sz w:val="32"/>
          <w:szCs w:val="32"/>
        </w:rPr>
        <w:t>16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30-17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30培训学员座谈会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不直播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exact"/>
      <w:ind w:firstLine="7592"/>
      <w:rPr>
        <w:rFonts w:ascii="仿宋" w:hAnsi="仿宋" w:eastAsia="仿宋" w:cs="仿宋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376E"/>
    <w:rsid w:val="3461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2022-02-21T07:56:00Z</dcterms:created>
  <dc:creator>ZXQ</dc:creator>
  <cp:lastModifiedBy>ZXQ</cp:lastModifiedBy>
  <dcterms:modified xsi:type="dcterms:W3CDTF">2022-02-21T08:03:32Z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78870EFFB86D4293B30E98454951A7F7</vt:lpwstr>
  </property>
</Properties>
</file>